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22" w:rsidRDefault="00794222" w:rsidP="00794222">
      <w:pPr>
        <w:pStyle w:val="NoSpacing"/>
        <w:ind w:left="360"/>
        <w:contextualSpacing/>
        <w:jc w:val="center"/>
        <w:rPr>
          <w:rStyle w:val="hps"/>
          <w:rFonts w:ascii="Arial" w:hAnsi="Arial"/>
          <w:b/>
          <w:color w:val="222222"/>
          <w:szCs w:val="22"/>
          <w:lang w:val="en-US"/>
        </w:rPr>
      </w:pPr>
      <w:r w:rsidRPr="00D312DA">
        <w:rPr>
          <w:rStyle w:val="hps"/>
          <w:rFonts w:ascii="Arial" w:hAnsi="Arial"/>
          <w:b/>
          <w:noProof/>
          <w:color w:val="222222"/>
          <w:szCs w:val="22"/>
          <w:lang w:bidi="ar-SA"/>
        </w:rPr>
        <w:drawing>
          <wp:inline distT="0" distB="0" distL="0" distR="0">
            <wp:extent cx="990600" cy="93345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222" w:rsidRDefault="00794222" w:rsidP="00794222">
      <w:pPr>
        <w:pStyle w:val="NoSpacing"/>
        <w:contextualSpacing/>
        <w:jc w:val="center"/>
        <w:rPr>
          <w:rFonts w:ascii="Bookman Old Style" w:hAnsi="Bookman Old Style"/>
          <w:b/>
          <w:bCs/>
          <w:szCs w:val="22"/>
        </w:rPr>
      </w:pP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सीमा शुल्क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के</w:t>
      </w:r>
      <w:r w:rsidRPr="00C87BEF">
        <w:rPr>
          <w:rStyle w:val="shorttext"/>
          <w:rFonts w:ascii="Bookman Old Style" w:hAnsi="Bookman Old Style"/>
          <w:b/>
          <w:color w:val="222222"/>
          <w:szCs w:val="22"/>
          <w:cs/>
        </w:rPr>
        <w:t xml:space="preserve"> </w:t>
      </w:r>
      <w:r w:rsidRPr="00C87BEF">
        <w:rPr>
          <w:rStyle w:val="hps"/>
          <w:rFonts w:ascii="Bookman Old Style" w:hAnsi="Bookman Old Style"/>
          <w:cs/>
        </w:rPr>
        <w:t>उपायुक्त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 xml:space="preserve"> के</w:t>
      </w:r>
      <w:r w:rsidRPr="00C87BEF">
        <w:rPr>
          <w:rStyle w:val="hps"/>
          <w:rFonts w:ascii="Bookman Old Style" w:hAnsi="Bookman Old Style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 </w:t>
      </w:r>
      <w:r w:rsidRPr="00C87BEF">
        <w:rPr>
          <w:rStyle w:val="hps"/>
          <w:rFonts w:ascii="Bookman Old Style" w:hAnsi="Bookman Old Style"/>
          <w:b/>
          <w:color w:val="222222"/>
          <w:szCs w:val="22"/>
          <w:cs/>
        </w:rPr>
        <w:t>कार्यालय</w:t>
      </w:r>
      <w:r w:rsidRPr="00C87BEF">
        <w:rPr>
          <w:rStyle w:val="hps"/>
          <w:rFonts w:ascii="Bookman Old Style" w:hAnsi="Bookman Old Style"/>
          <w:b/>
          <w:color w:val="222222"/>
          <w:szCs w:val="22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Cs w:val="22"/>
          <w:lang w:val="en-US"/>
        </w:rPr>
        <w:t>/</w:t>
      </w:r>
      <w:r w:rsidRPr="00C87BEF">
        <w:rPr>
          <w:rFonts w:ascii="Bookman Old Style" w:hAnsi="Bookman Old Style"/>
          <w:b/>
          <w:bCs/>
          <w:szCs w:val="22"/>
        </w:rPr>
        <w:t xml:space="preserve"> Office of the </w:t>
      </w:r>
    </w:p>
    <w:p w:rsidR="00794222" w:rsidRPr="00C87BEF" w:rsidRDefault="00794222" w:rsidP="00794222">
      <w:pPr>
        <w:pStyle w:val="NoSpacing"/>
        <w:contextualSpacing/>
        <w:jc w:val="center"/>
        <w:rPr>
          <w:rFonts w:ascii="Bookman Old Style" w:hAnsi="Bookman Old Style"/>
          <w:b/>
          <w:szCs w:val="22"/>
        </w:rPr>
      </w:pPr>
      <w:r w:rsidRPr="00C87BEF">
        <w:rPr>
          <w:rFonts w:ascii="Bookman Old Style" w:hAnsi="Bookman Old Style"/>
          <w:b/>
          <w:bCs/>
          <w:szCs w:val="22"/>
        </w:rPr>
        <w:t>Deputy</w:t>
      </w:r>
      <w:r>
        <w:rPr>
          <w:rFonts w:ascii="Bookman Old Style" w:hAnsi="Bookman Old Style"/>
          <w:b/>
          <w:bCs/>
          <w:szCs w:val="22"/>
        </w:rPr>
        <w:t xml:space="preserve"> </w:t>
      </w:r>
      <w:r w:rsidRPr="00C87BEF">
        <w:rPr>
          <w:rFonts w:ascii="Bookman Old Style" w:hAnsi="Bookman Old Style"/>
          <w:b/>
          <w:bCs/>
          <w:szCs w:val="22"/>
        </w:rPr>
        <w:t>Commissioner of Customs</w:t>
      </w:r>
    </w:p>
    <w:p w:rsidR="00794222" w:rsidRPr="00C87BEF" w:rsidRDefault="00794222" w:rsidP="00794222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पत्तन क्षेत्र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/ PORT AREA, 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</w:rPr>
        <w:t xml:space="preserve"> </w:t>
      </w:r>
      <w:r w:rsidRPr="00C87BEF">
        <w:rPr>
          <w:rFonts w:ascii="Bookman Old Style" w:hAnsi="Bookman Old Style"/>
          <w:b/>
          <w:sz w:val="24"/>
          <w:szCs w:val="24"/>
        </w:rPr>
        <w:t xml:space="preserve">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 xml:space="preserve">सीमा शुल्क </w:t>
      </w:r>
      <w:r w:rsidRPr="00C87BEF">
        <w:rPr>
          <w:rStyle w:val="gt-card-ttl-txt"/>
          <w:rFonts w:ascii="Bookman Old Style" w:hAnsi="Bookman Old Style"/>
          <w:cs/>
        </w:rPr>
        <w:t>सदन</w:t>
      </w:r>
      <w:r w:rsidRPr="00C87BEF">
        <w:rPr>
          <w:rFonts w:ascii="Bookman Old Style" w:hAnsi="Bookman Old Style"/>
          <w:b/>
          <w:sz w:val="24"/>
          <w:szCs w:val="24"/>
        </w:rPr>
        <w:t xml:space="preserve">  /</w:t>
      </w:r>
    </w:p>
    <w:p w:rsidR="00794222" w:rsidRPr="00C87BEF" w:rsidRDefault="00794222" w:rsidP="00794222">
      <w:pPr>
        <w:pStyle w:val="NoSpacing"/>
        <w:ind w:left="630" w:hanging="270"/>
        <w:contextualSpacing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7BEF">
        <w:rPr>
          <w:rFonts w:ascii="Bookman Old Style" w:hAnsi="Bookman Old Style"/>
          <w:b/>
          <w:sz w:val="24"/>
          <w:szCs w:val="24"/>
        </w:rPr>
        <w:t xml:space="preserve">KAKINADA CUSTOM HOUSE, 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cs/>
        </w:rPr>
        <w:t>काकीनाडा</w:t>
      </w:r>
      <w:r w:rsidRPr="00C87BEF">
        <w:rPr>
          <w:rStyle w:val="hps"/>
          <w:rFonts w:ascii="Bookman Old Style" w:hAnsi="Bookman Old Style"/>
          <w:b/>
          <w:color w:val="222222"/>
          <w:sz w:val="24"/>
          <w:szCs w:val="24"/>
          <w:lang w:val="en-US"/>
        </w:rPr>
        <w:t>/</w:t>
      </w:r>
      <w:r w:rsidRPr="00C87BEF">
        <w:rPr>
          <w:rFonts w:ascii="Bookman Old Style" w:hAnsi="Bookman Old Style"/>
          <w:b/>
          <w:sz w:val="24"/>
          <w:szCs w:val="24"/>
        </w:rPr>
        <w:t>KAKINADA</w:t>
      </w:r>
    </w:p>
    <w:p w:rsidR="00794222" w:rsidRPr="00C87BEF" w:rsidRDefault="00794222" w:rsidP="00794222">
      <w:pPr>
        <w:pStyle w:val="NoSpacing"/>
        <w:ind w:left="360"/>
        <w:contextualSpacing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C87BEF">
        <w:rPr>
          <w:rFonts w:ascii="Bookman Old Style" w:hAnsi="Bookman Old Style"/>
          <w:b/>
          <w:sz w:val="24"/>
          <w:szCs w:val="24"/>
        </w:rPr>
        <w:t>PHONE:</w:t>
      </w:r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0884-2357499</w:t>
      </w:r>
      <w:r w:rsidRPr="00C87BEF">
        <w:rPr>
          <w:rFonts w:ascii="Bookman Old Style" w:hAnsi="Bookman Old Style"/>
          <w:b/>
          <w:sz w:val="24"/>
          <w:szCs w:val="24"/>
        </w:rPr>
        <w:t xml:space="preserve">/ </w:t>
      </w:r>
      <w:r w:rsidRPr="00C87BEF">
        <w:rPr>
          <w:rFonts w:ascii="Bookman Old Style" w:hAnsi="Bookman Old Style"/>
          <w:b/>
          <w:sz w:val="24"/>
          <w:szCs w:val="24"/>
          <w:cs/>
        </w:rPr>
        <w:t>फैक्</w:t>
      </w:r>
      <w:proofErr w:type="gramStart"/>
      <w:r w:rsidRPr="00C87BEF">
        <w:rPr>
          <w:rFonts w:ascii="Bookman Old Style" w:hAnsi="Bookman Old Style"/>
          <w:b/>
          <w:sz w:val="24"/>
          <w:szCs w:val="24"/>
          <w:cs/>
        </w:rPr>
        <w:t>स</w:t>
      </w:r>
      <w:r w:rsidRPr="00C87BEF"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 w:rsidRPr="00C87BEF">
        <w:rPr>
          <w:rFonts w:ascii="Bookman Old Style" w:hAnsi="Bookman Old Style" w:cs="Arial"/>
          <w:b/>
          <w:bCs/>
          <w:sz w:val="24"/>
          <w:szCs w:val="24"/>
        </w:rPr>
        <w:t xml:space="preserve"> 0884 2365012</w:t>
      </w:r>
    </w:p>
    <w:p w:rsidR="00794222" w:rsidRPr="00C87BEF" w:rsidRDefault="00794222" w:rsidP="00794222">
      <w:pPr>
        <w:pStyle w:val="NoSpacing"/>
        <w:ind w:left="36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C87BEF">
        <w:rPr>
          <w:rFonts w:ascii="Bookman Old Style" w:hAnsi="Bookman Old Style" w:cs="Arial"/>
          <w:b/>
          <w:sz w:val="24"/>
          <w:szCs w:val="24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9.75pt" o:ole="" fillcolor="window">
            <v:imagedata r:id="rId5" o:title=""/>
          </v:shape>
          <o:OLEObject Type="Embed" ProgID="MS_ClipArt_Gallery" ShapeID="_x0000_i1025" DrawAspect="Content" ObjectID="_1502032189" r:id="rId6"/>
        </w:object>
      </w:r>
    </w:p>
    <w:tbl>
      <w:tblPr>
        <w:tblW w:w="9492" w:type="dxa"/>
        <w:tblInd w:w="-162" w:type="dxa"/>
        <w:tblLook w:val="0000"/>
      </w:tblPr>
      <w:tblGrid>
        <w:gridCol w:w="9270"/>
        <w:gridCol w:w="222"/>
      </w:tblGrid>
      <w:tr w:rsidR="00794222" w:rsidRPr="00C87BEF" w:rsidTr="005D4590">
        <w:trPr>
          <w:trHeight w:val="3960"/>
        </w:trPr>
        <w:tc>
          <w:tcPr>
            <w:tcW w:w="9270" w:type="dxa"/>
          </w:tcPr>
          <w:p w:rsidR="00794222" w:rsidRPr="00C87BEF" w:rsidRDefault="00514C17" w:rsidP="005D4590">
            <w:pPr>
              <w:spacing w:line="240" w:lineRule="auto"/>
              <w:contextualSpacing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Date :25</w:t>
            </w:r>
            <w:r w:rsidR="00794222"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794222">
              <w:rPr>
                <w:rFonts w:ascii="Bookman Old Style" w:hAnsi="Bookman Old Style" w:cs="Arial"/>
                <w:sz w:val="24"/>
                <w:szCs w:val="24"/>
              </w:rPr>
              <w:t>8</w:t>
            </w:r>
            <w:r w:rsidR="00794222" w:rsidRPr="00C87BEF">
              <w:rPr>
                <w:rFonts w:ascii="Bookman Old Style" w:hAnsi="Bookman Old Style" w:cs="Arial"/>
                <w:sz w:val="24"/>
                <w:szCs w:val="24"/>
              </w:rPr>
              <w:t>.2015</w:t>
            </w:r>
          </w:p>
          <w:p w:rsidR="00794222" w:rsidRPr="00C87BEF" w:rsidRDefault="00794222" w:rsidP="005D4590">
            <w:pPr>
              <w:pStyle w:val="NoSpacing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C I R C U L A R /  </w:t>
            </w:r>
            <w:r w:rsidRPr="00C87BEF">
              <w:rPr>
                <w:rFonts w:ascii="Bookman Old Style" w:hAnsi="Bookman Old Style"/>
                <w:b/>
                <w:sz w:val="24"/>
                <w:szCs w:val="24"/>
                <w:u w:val="single"/>
                <w:cs/>
              </w:rPr>
              <w:t>परिपत्र</w:t>
            </w:r>
          </w:p>
          <w:p w:rsidR="00794222" w:rsidRPr="00C87BEF" w:rsidRDefault="00794222" w:rsidP="005D4590">
            <w:pPr>
              <w:pStyle w:val="NoSpacing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/>
                <w:bCs/>
                <w:sz w:val="24"/>
                <w:szCs w:val="24"/>
              </w:rPr>
              <w:t xml:space="preserve">                              </w:t>
            </w:r>
          </w:p>
          <w:p w:rsidR="00794222" w:rsidRPr="00C87BEF" w:rsidRDefault="00794222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               It is hereby informed that </w:t>
            </w:r>
            <w:proofErr w:type="gramStart"/>
            <w:r w:rsidRPr="00C87BEF">
              <w:rPr>
                <w:rFonts w:ascii="Bookman Old Style" w:hAnsi="Bookman Old Style" w:cs="Arial"/>
                <w:sz w:val="24"/>
                <w:szCs w:val="24"/>
              </w:rPr>
              <w:t>a</w:t>
            </w:r>
            <w:proofErr w:type="gramEnd"/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“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Open House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Meeting” will be held at 1</w:t>
            </w:r>
            <w:r>
              <w:rPr>
                <w:rFonts w:ascii="Bookman Old Style" w:hAnsi="Bookman Old Style" w:cs="Arial"/>
                <w:sz w:val="24"/>
                <w:szCs w:val="24"/>
              </w:rPr>
              <w:t>2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:00 </w:t>
            </w:r>
            <w:r>
              <w:rPr>
                <w:rFonts w:ascii="Bookman Old Style" w:hAnsi="Bookman Old Style" w:cs="Arial"/>
                <w:sz w:val="24"/>
                <w:szCs w:val="24"/>
              </w:rPr>
              <w:t>noon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on 0</w:t>
            </w:r>
            <w:r w:rsidR="00514C17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.0</w:t>
            </w:r>
            <w:r w:rsidR="00514C17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.2015 at Kakinada Custom House, Port Area</w:t>
            </w:r>
            <w:r>
              <w:rPr>
                <w:rFonts w:ascii="Bookman Old Style" w:hAnsi="Bookman Old Style" w:cs="Arial"/>
                <w:sz w:val="24"/>
                <w:szCs w:val="24"/>
              </w:rPr>
              <w:t>,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Kakinada. The Commissioner of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the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Customs Preventive Commissionerate, </w:t>
            </w:r>
            <w:r>
              <w:rPr>
                <w:rFonts w:ascii="Bookman Old Style" w:hAnsi="Bookman Old Style" w:cs="Arial"/>
                <w:sz w:val="24"/>
                <w:szCs w:val="24"/>
              </w:rPr>
              <w:t>Vijayawada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will chair the meeting. Hence all the Stake Holders connected with Kakinada Customs are requested to attend the meeting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for addressing the bonafide 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>grievances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of stake holders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, if any. </w:t>
            </w:r>
          </w:p>
          <w:p w:rsidR="00794222" w:rsidRPr="00C87BEF" w:rsidRDefault="00794222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94222" w:rsidRPr="00C87BEF" w:rsidRDefault="00C822BE" w:rsidP="005D4590">
            <w:pPr>
              <w:spacing w:line="360" w:lineRule="auto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                               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Sd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>/-</w:t>
            </w:r>
          </w:p>
          <w:p w:rsidR="00794222" w:rsidRPr="00C87BEF" w:rsidRDefault="00794222" w:rsidP="005D4590">
            <w:pPr>
              <w:tabs>
                <w:tab w:val="center" w:pos="2520"/>
                <w:tab w:val="left" w:pos="5640"/>
                <w:tab w:val="center" w:pos="7425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(</w:t>
            </w:r>
            <w:r w:rsidRPr="00C87BEF">
              <w:rPr>
                <w:rFonts w:ascii="Bookman Old Style" w:hAnsi="Bookman Old Style"/>
                <w:b/>
                <w:bCs/>
                <w:sz w:val="24"/>
                <w:szCs w:val="24"/>
              </w:rPr>
              <w:t>M.SREEKANTH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)</w:t>
            </w:r>
          </w:p>
          <w:p w:rsidR="00794222" w:rsidRPr="00C87BEF" w:rsidRDefault="00794222" w:rsidP="005D4590">
            <w:pPr>
              <w:tabs>
                <w:tab w:val="center" w:pos="2520"/>
                <w:tab w:val="center" w:pos="7740"/>
              </w:tabs>
              <w:spacing w:after="0" w:line="240" w:lineRule="auto"/>
              <w:ind w:left="4302" w:hanging="14"/>
              <w:contextualSpacing/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C87BEF">
              <w:rPr>
                <w:rStyle w:val="hps"/>
                <w:rFonts w:ascii="Bookman Old Style" w:hAnsi="Bookman Old Style" w:cs="Mangal"/>
                <w:sz w:val="24"/>
                <w:szCs w:val="24"/>
                <w:cs/>
              </w:rPr>
              <w:t>उपायुक्त</w:t>
            </w: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/ </w:t>
            </w:r>
            <w:r w:rsidRPr="00C87BEF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DEPUTY COMMISSIONER</w:t>
            </w:r>
          </w:p>
          <w:p w:rsidR="00794222" w:rsidRPr="00C87BEF" w:rsidRDefault="00794222" w:rsidP="005D4590">
            <w:pPr>
              <w:spacing w:after="0"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94222" w:rsidRPr="00C87BEF" w:rsidRDefault="00794222" w:rsidP="00794222">
            <w:pPr>
              <w:spacing w:line="240" w:lineRule="auto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:rsidR="00794222" w:rsidRPr="00C87BEF" w:rsidRDefault="00794222" w:rsidP="005D459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  <w:r w:rsidRPr="00C87BE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794222" w:rsidRPr="00C87BEF" w:rsidRDefault="00794222" w:rsidP="005D4590">
            <w:pPr>
              <w:spacing w:line="240" w:lineRule="auto"/>
              <w:contextualSpacing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167BB4" w:rsidRPr="00643ED9" w:rsidRDefault="00167BB4" w:rsidP="00167BB4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Copy to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S/Sri</w:t>
      </w:r>
    </w:p>
    <w:p w:rsidR="00762419" w:rsidRPr="00643ED9" w:rsidRDefault="00762419" w:rsidP="00762419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643ED9">
        <w:rPr>
          <w:rFonts w:ascii="Bookman Old Style" w:hAnsi="Bookman Old Style"/>
          <w:sz w:val="24"/>
          <w:szCs w:val="24"/>
        </w:rPr>
        <w:t>Rtd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. Lt. </w:t>
      </w:r>
      <w:r>
        <w:rPr>
          <w:rFonts w:ascii="Bookman Old Style" w:hAnsi="Bookman Old Style"/>
          <w:sz w:val="24"/>
          <w:szCs w:val="24"/>
        </w:rPr>
        <w:t>Gen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643ED9">
        <w:rPr>
          <w:rFonts w:ascii="Bookman Old Style" w:hAnsi="Bookman Old Style"/>
          <w:sz w:val="24"/>
          <w:szCs w:val="24"/>
        </w:rPr>
        <w:t>A.S.Rao</w:t>
      </w:r>
      <w:proofErr w:type="spellEnd"/>
      <w:r w:rsidRPr="00643ED9">
        <w:rPr>
          <w:rFonts w:ascii="Bookman Old Style" w:hAnsi="Bookman Old Style"/>
          <w:sz w:val="24"/>
          <w:szCs w:val="24"/>
        </w:rPr>
        <w:t>, CEO of KSPL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D. Surya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President, </w:t>
      </w:r>
      <w:proofErr w:type="spellStart"/>
      <w:r w:rsidRPr="00643ED9">
        <w:rPr>
          <w:rFonts w:ascii="Bookman Old Style" w:hAnsi="Bookman Old Style"/>
          <w:sz w:val="24"/>
          <w:szCs w:val="24"/>
        </w:rPr>
        <w:t>Cocanada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Chamber of Commerce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A.V.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Ranga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Director, </w:t>
      </w:r>
      <w:proofErr w:type="spellStart"/>
      <w:r w:rsidRPr="00643ED9">
        <w:rPr>
          <w:rFonts w:ascii="Bookman Old Style" w:hAnsi="Bookman Old Style"/>
          <w:sz w:val="24"/>
          <w:szCs w:val="24"/>
        </w:rPr>
        <w:t>Cocanada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Chamber of Commerce</w:t>
      </w:r>
    </w:p>
    <w:p w:rsidR="00762419" w:rsidRPr="00643ED9" w:rsidRDefault="00762419" w:rsidP="00762419">
      <w:pPr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T.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Ramachanra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Rao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Vice Chairman, Kakinada Steamer Agents </w:t>
      </w:r>
      <w:r>
        <w:rPr>
          <w:rFonts w:ascii="Bookman Old Style" w:hAnsi="Bookman Old Style"/>
          <w:sz w:val="24"/>
          <w:szCs w:val="24"/>
        </w:rPr>
        <w:t xml:space="preserve">  </w:t>
      </w:r>
      <w:r w:rsidRPr="00643ED9">
        <w:rPr>
          <w:rFonts w:ascii="Bookman Old Style" w:hAnsi="Bookman Old Style"/>
          <w:sz w:val="24"/>
          <w:szCs w:val="24"/>
        </w:rPr>
        <w:t>Association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643ED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K.V.S. </w:t>
      </w:r>
      <w:proofErr w:type="spellStart"/>
      <w:r w:rsidRPr="00643ED9">
        <w:rPr>
          <w:rFonts w:ascii="Bookman Old Style" w:hAnsi="Bookman Old Style"/>
          <w:sz w:val="24"/>
          <w:szCs w:val="24"/>
        </w:rPr>
        <w:t>Sitaram</w:t>
      </w:r>
      <w:proofErr w:type="spellEnd"/>
      <w:r w:rsidRPr="00643ED9">
        <w:rPr>
          <w:rFonts w:ascii="Bookman Old Style" w:hAnsi="Bookman Old Style"/>
          <w:sz w:val="24"/>
          <w:szCs w:val="24"/>
        </w:rPr>
        <w:t>, Secretary, Kakinada Steamer Agents Association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M.Satyannarayana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President, Customs Brokers Association </w:t>
      </w:r>
    </w:p>
    <w:p w:rsidR="00762419" w:rsidRPr="00643ED9" w:rsidRDefault="00762419" w:rsidP="00762419">
      <w:pPr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Sreeram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43ED9">
        <w:rPr>
          <w:rFonts w:ascii="Bookman Old Style" w:hAnsi="Bookman Old Style"/>
          <w:sz w:val="24"/>
          <w:szCs w:val="24"/>
        </w:rPr>
        <w:t>Bhagwati</w:t>
      </w:r>
      <w:proofErr w:type="spellEnd"/>
      <w:r w:rsidRPr="00643ED9">
        <w:rPr>
          <w:rFonts w:ascii="Bookman Old Style" w:hAnsi="Bookman Old Style"/>
          <w:sz w:val="24"/>
          <w:szCs w:val="24"/>
        </w:rPr>
        <w:t>, General Secretary, Customs Brokers Association and Executive member in the federation of Freight Forwarders Association Of India.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</w:t>
      </w:r>
      <w:proofErr w:type="spellStart"/>
      <w:r w:rsidRPr="00643ED9">
        <w:rPr>
          <w:rFonts w:ascii="Bookman Old Style" w:hAnsi="Bookman Old Style"/>
          <w:sz w:val="24"/>
          <w:szCs w:val="24"/>
        </w:rPr>
        <w:t>Rawat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643ED9">
        <w:rPr>
          <w:rFonts w:ascii="Bookman Old Style" w:hAnsi="Bookman Old Style"/>
          <w:sz w:val="24"/>
          <w:szCs w:val="24"/>
        </w:rPr>
        <w:t>Bothra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Shipping</w:t>
      </w:r>
    </w:p>
    <w:p w:rsidR="00762419" w:rsidRPr="00643ED9" w:rsidRDefault="00762419" w:rsidP="0076241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643ED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ab/>
      </w:r>
      <w:r w:rsidRPr="00643ED9">
        <w:rPr>
          <w:rFonts w:ascii="Bookman Old Style" w:hAnsi="Bookman Old Style"/>
          <w:sz w:val="24"/>
          <w:szCs w:val="24"/>
        </w:rPr>
        <w:t xml:space="preserve">Sri A.K. </w:t>
      </w:r>
      <w:proofErr w:type="spellStart"/>
      <w:r w:rsidRPr="00643ED9">
        <w:rPr>
          <w:rFonts w:ascii="Bookman Old Style" w:hAnsi="Bookman Old Style"/>
          <w:sz w:val="24"/>
          <w:szCs w:val="24"/>
        </w:rPr>
        <w:t>Parida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, AGM, Orissa </w:t>
      </w:r>
      <w:proofErr w:type="spellStart"/>
      <w:r w:rsidRPr="00643ED9">
        <w:rPr>
          <w:rFonts w:ascii="Bookman Old Style" w:hAnsi="Bookman Old Style"/>
          <w:sz w:val="24"/>
          <w:szCs w:val="24"/>
        </w:rPr>
        <w:t>Stevedors</w:t>
      </w:r>
      <w:proofErr w:type="spellEnd"/>
      <w:r w:rsidRPr="00643ED9">
        <w:rPr>
          <w:rFonts w:ascii="Bookman Old Style" w:hAnsi="Bookman Old Style"/>
          <w:sz w:val="24"/>
          <w:szCs w:val="24"/>
        </w:rPr>
        <w:t xml:space="preserve"> Ltd.</w:t>
      </w:r>
    </w:p>
    <w:p w:rsidR="00167BB4" w:rsidRDefault="00167BB4" w:rsidP="00167BB4">
      <w:pPr>
        <w:jc w:val="both"/>
        <w:rPr>
          <w:rFonts w:ascii="Bookman Old Style" w:hAnsi="Bookman Old Style"/>
          <w:sz w:val="24"/>
          <w:szCs w:val="24"/>
        </w:rPr>
      </w:pPr>
      <w:r w:rsidRPr="00643ED9">
        <w:rPr>
          <w:rFonts w:ascii="Bookman Old Style" w:hAnsi="Bookman Old Style"/>
          <w:sz w:val="24"/>
          <w:szCs w:val="24"/>
        </w:rPr>
        <w:br/>
        <w:t xml:space="preserve">Submitted to the Commissioner of Customs, Customs Preventive Commissionerate, </w:t>
      </w:r>
      <w:proofErr w:type="gramStart"/>
      <w:r w:rsidRPr="00643ED9">
        <w:rPr>
          <w:rFonts w:ascii="Bookman Old Style" w:hAnsi="Bookman Old Style"/>
          <w:sz w:val="24"/>
          <w:szCs w:val="24"/>
        </w:rPr>
        <w:t>Vijayawada</w:t>
      </w:r>
      <w:proofErr w:type="gramEnd"/>
      <w:r w:rsidRPr="00643ED9">
        <w:rPr>
          <w:rFonts w:ascii="Bookman Old Style" w:hAnsi="Bookman Old Style"/>
          <w:sz w:val="24"/>
          <w:szCs w:val="24"/>
        </w:rPr>
        <w:t>.</w:t>
      </w:r>
    </w:p>
    <w:p w:rsidR="007F071F" w:rsidRPr="00643ED9" w:rsidRDefault="0096626C" w:rsidP="0079422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KSPL to post on their website</w:t>
      </w:r>
      <w:r w:rsidR="00794222">
        <w:rPr>
          <w:rFonts w:ascii="Bookman Old Style" w:hAnsi="Bookman Old Style"/>
          <w:sz w:val="24"/>
          <w:szCs w:val="24"/>
        </w:rPr>
        <w:t xml:space="preserve">  </w:t>
      </w:r>
    </w:p>
    <w:sectPr w:rsidR="007F071F" w:rsidRPr="00643ED9" w:rsidSect="00794222">
      <w:pgSz w:w="12240" w:h="20160" w:code="5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071F"/>
    <w:rsid w:val="0000312F"/>
    <w:rsid w:val="0009597C"/>
    <w:rsid w:val="00167BB4"/>
    <w:rsid w:val="001B48BE"/>
    <w:rsid w:val="00210784"/>
    <w:rsid w:val="00514C17"/>
    <w:rsid w:val="00617E93"/>
    <w:rsid w:val="00643ED9"/>
    <w:rsid w:val="006E5072"/>
    <w:rsid w:val="00762419"/>
    <w:rsid w:val="00794222"/>
    <w:rsid w:val="007E6023"/>
    <w:rsid w:val="007F071F"/>
    <w:rsid w:val="008D5C2E"/>
    <w:rsid w:val="0096626C"/>
    <w:rsid w:val="009A0520"/>
    <w:rsid w:val="00A90A6F"/>
    <w:rsid w:val="00B5455B"/>
    <w:rsid w:val="00B7782E"/>
    <w:rsid w:val="00BD5E8F"/>
    <w:rsid w:val="00C01917"/>
    <w:rsid w:val="00C822BE"/>
    <w:rsid w:val="00DD7909"/>
    <w:rsid w:val="00F7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1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94222"/>
  </w:style>
  <w:style w:type="character" w:customStyle="1" w:styleId="hps">
    <w:name w:val="hps"/>
    <w:basedOn w:val="DefaultParagraphFont"/>
    <w:rsid w:val="00794222"/>
  </w:style>
  <w:style w:type="paragraph" w:styleId="NoSpacing">
    <w:name w:val="No Spacing"/>
    <w:uiPriority w:val="1"/>
    <w:qFormat/>
    <w:rsid w:val="00794222"/>
    <w:pPr>
      <w:spacing w:after="0" w:line="240" w:lineRule="auto"/>
    </w:pPr>
    <w:rPr>
      <w:rFonts w:ascii="Calibri" w:eastAsia="Times New Roman" w:hAnsi="Calibri" w:cs="Mangal"/>
      <w:szCs w:val="20"/>
      <w:lang w:eastAsia="en-IN" w:bidi="hi-IN"/>
    </w:rPr>
  </w:style>
  <w:style w:type="character" w:customStyle="1" w:styleId="gt-card-ttl-txt">
    <w:name w:val="gt-card-ttl-txt"/>
    <w:basedOn w:val="DefaultParagraphFont"/>
    <w:rsid w:val="00794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2015-08-03T07:09:00Z</cp:lastPrinted>
  <dcterms:created xsi:type="dcterms:W3CDTF">2015-08-03T07:03:00Z</dcterms:created>
  <dcterms:modified xsi:type="dcterms:W3CDTF">2015-08-25T12:53:00Z</dcterms:modified>
</cp:coreProperties>
</file>